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A6" w:rsidRPr="009D1477" w:rsidRDefault="008C3345" w:rsidP="009D147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Гр. МСУ-15</w:t>
      </w:r>
      <w:bookmarkStart w:id="0" w:name="_GoBack"/>
      <w:bookmarkEnd w:id="0"/>
      <w:r w:rsidR="00B460C8">
        <w:rPr>
          <w:rFonts w:ascii="Times New Roman" w:hAnsi="Times New Roman" w:cs="Times New Roman"/>
          <w:sz w:val="20"/>
          <w:szCs w:val="20"/>
          <w:u w:val="single"/>
        </w:rPr>
        <w:t>23</w:t>
      </w:r>
      <w:r w:rsidR="00174E9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05E8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08</w:t>
      </w:r>
      <w:r w:rsidR="00B460C8">
        <w:rPr>
          <w:rFonts w:ascii="Times New Roman" w:hAnsi="Times New Roman" w:cs="Times New Roman"/>
          <w:b/>
          <w:sz w:val="20"/>
          <w:szCs w:val="20"/>
          <w:u w:val="single"/>
        </w:rPr>
        <w:t>.10.2024</w:t>
      </w:r>
      <w:r w:rsidR="00605E8D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9D1477" w:rsidRPr="009D1477">
        <w:rPr>
          <w:rFonts w:ascii="Times New Roman" w:hAnsi="Times New Roman" w:cs="Times New Roman"/>
          <w:sz w:val="20"/>
          <w:szCs w:val="20"/>
          <w:u w:val="single"/>
        </w:rPr>
        <w:t>Охрана труда:</w:t>
      </w:r>
      <w:r w:rsidR="009D1477" w:rsidRPr="009D1477">
        <w:rPr>
          <w:sz w:val="20"/>
          <w:szCs w:val="20"/>
          <w:u w:val="single"/>
        </w:rPr>
        <w:t xml:space="preserve"> </w:t>
      </w:r>
      <w:r w:rsidR="00E42CA6" w:rsidRPr="009D1477">
        <w:rPr>
          <w:rFonts w:ascii="Times New Roman" w:hAnsi="Times New Roman" w:cs="Times New Roman"/>
          <w:sz w:val="20"/>
          <w:szCs w:val="20"/>
          <w:u w:val="single"/>
        </w:rPr>
        <w:t>Основы производственной санитарии и меры защиты от вредных негативных факторов</w:t>
      </w:r>
    </w:p>
    <w:p w:rsidR="001D0AFD" w:rsidRPr="009D1477" w:rsidRDefault="00174E9B" w:rsidP="001D0AFD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Изучить материал, составить конспект  и</w:t>
      </w:r>
      <w:r w:rsidR="001D0AFD" w:rsidRPr="009D1477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ответить на вопросы:</w:t>
      </w:r>
      <w:r w:rsidR="00DC14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1D0AFD" w:rsidRPr="009D1477" w:rsidRDefault="001D0AFD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Какими параметрами характеризуется микроклимат предприятия?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 xml:space="preserve">Перечислите </w:t>
      </w:r>
      <w:hyperlink r:id="rId6" w:tooltip="Средства индивидуальной защиты органов дыхания" w:history="1">
        <w:r w:rsidRPr="009D1477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средства индивидуальной защиты органов дыхания</w:t>
        </w:r>
      </w:hyperlink>
      <w:r w:rsidRPr="009D1477">
        <w:rPr>
          <w:rFonts w:ascii="Times New Roman" w:hAnsi="Times New Roman" w:cs="Times New Roman"/>
          <w:color w:val="000000" w:themeColor="text1"/>
          <w:sz w:val="20"/>
          <w:szCs w:val="20"/>
        </w:rPr>
        <w:t>, кожи, глаз</w:t>
      </w:r>
      <w:r w:rsidRPr="009D1477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color w:val="3C3C3C"/>
          <w:sz w:val="20"/>
          <w:szCs w:val="20"/>
        </w:rPr>
        <w:t>Какое влияние оказывает  шум на человека?</w:t>
      </w:r>
    </w:p>
    <w:p w:rsidR="001D0AFD" w:rsidRPr="009D1477" w:rsidRDefault="001D0AFD" w:rsidP="00542F23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Приведите пример</w:t>
      </w:r>
      <w:r w:rsidR="00DE5D4C">
        <w:rPr>
          <w:rFonts w:ascii="Times New Roman" w:hAnsi="Times New Roman" w:cs="Times New Roman"/>
          <w:color w:val="3C3C3C"/>
          <w:sz w:val="20"/>
          <w:szCs w:val="20"/>
        </w:rPr>
        <w:t xml:space="preserve"> локальной </w:t>
      </w:r>
      <w:r w:rsidR="00542F23" w:rsidRPr="00DE5D4C">
        <w:rPr>
          <w:rFonts w:ascii="Times New Roman" w:hAnsi="Times New Roman" w:cs="Times New Roman"/>
          <w:color w:val="3C3C3C"/>
          <w:sz w:val="20"/>
          <w:szCs w:val="20"/>
        </w:rPr>
        <w:t xml:space="preserve"> вибрации</w:t>
      </w:r>
      <w:r w:rsidR="00542F23" w:rsidRPr="009D1477">
        <w:rPr>
          <w:rFonts w:ascii="Times New Roman" w:hAnsi="Times New Roman" w:cs="Times New Roman"/>
          <w:color w:val="3C3C3C"/>
          <w:sz w:val="20"/>
          <w:szCs w:val="20"/>
        </w:rPr>
        <w:t>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9D1477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Производственная </w:t>
      </w:r>
      <w:hyperlink r:id="rId7" w:tooltip="Санитария" w:history="1">
        <w:r w:rsidRPr="009D1477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санитария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  — это система организационных мероприятий и технических средств, предотвращающих или уменьшающих воздействие </w:t>
      </w:r>
      <w:proofErr w:type="gramStart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</w:t>
      </w:r>
      <w:proofErr w:type="gramEnd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работающих вредных производственных факторов.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gramStart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Основными опасными и </w:t>
      </w:r>
      <w:hyperlink r:id="rId8" w:tooltip="Вредный производственный фактор" w:history="1">
        <w:r w:rsidRPr="009D1477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вредными производственными факторами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являются: повышенная запыленность и загазованность воздуха рабочей зоны; повышенная или пониженная температура воздуха рабочей зоны; повышенная или пониженная влажность и подвижность воздуха в рабочей зоне; повышенный уровень шума; повышенный уровень вибрации; повышенный уровень различных электромагнитных излучений; отсутствие или недостаток естественного света; недостаточная освещенность рабочей зоны и др.</w:t>
      </w:r>
      <w:proofErr w:type="gramEnd"/>
    </w:p>
    <w:p w:rsidR="00C77ECE" w:rsidRPr="009D1477" w:rsidRDefault="00C77ECE" w:rsidP="009D1477">
      <w:pPr>
        <w:pBdr>
          <w:bottom w:val="single" w:sz="6" w:space="1" w:color="A2A9B1"/>
        </w:pBdr>
        <w:shd w:val="clear" w:color="auto" w:fill="FFFFFF"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Опасные и вредные производственные факторы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физические;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химические;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биологические;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патогенные микроорганизмы, микроорганизмы-продуценты (в биотехнологиях, живые клетки и споры, содержащиеся в препаратах, грибы, простейшие, гельминты);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психофизиологически</w:t>
      </w:r>
      <w:r w:rsidR="00E42CA6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е</w:t>
      </w:r>
      <w:r w:rsidR="002D3CAC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  <w:proofErr w:type="gramEnd"/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Производственный микроклимат</w:t>
      </w:r>
      <w:r w:rsidR="002D3CAC"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9D1477">
        <w:rPr>
          <w:rFonts w:ascii="Times New Roman" w:hAnsi="Times New Roman" w:cs="Times New Roman"/>
          <w:b w:val="0"/>
          <w:color w:val="222222"/>
          <w:sz w:val="20"/>
          <w:szCs w:val="20"/>
        </w:rPr>
        <w:t>Один из основных факторов, влияющих на работоспособность и здоровье человека. Метеорологические факторы, сильно влияют на жизнедеятельность, самочувствие и здоровье человека. Неблагоприятное сочетание факторов приводит к нарушению терморегуляции.</w:t>
      </w:r>
    </w:p>
    <w:p w:rsidR="00C77ECE" w:rsidRPr="009D1477" w:rsidRDefault="008C3345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9" w:tooltip="Терморегуляция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Терморегуляция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— это совокупность физиологических и химических процессов, направленных на поддержание постоянного температурного баланса тела человека в пределах 36-37 градусов.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Микроклимат характеризуется: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температурой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относительной влажностью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скоростью движения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интенсивностью теплового излучения от нагретых поверхностей;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rStyle w:val="mw-headline"/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ГОСТ 12.1.005-88 «ССБТ. Общие санитарно-гигиенические требования к воздуху рабочей зоны» устанавливает оптимальные и допустимые микроклиматические условия.</w:t>
      </w:r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Вредные вещества в воздухе рабочей зоны и их классификация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0"/>
          <w:szCs w:val="20"/>
        </w:rPr>
      </w:pPr>
      <w:r w:rsidRPr="009D1477">
        <w:rPr>
          <w:color w:val="222222"/>
          <w:sz w:val="20"/>
          <w:szCs w:val="20"/>
        </w:rPr>
        <w:t>Опасные и вредные производст</w:t>
      </w:r>
      <w:r w:rsidR="009D1477">
        <w:rPr>
          <w:color w:val="222222"/>
          <w:sz w:val="20"/>
          <w:szCs w:val="20"/>
        </w:rPr>
        <w:t>венные факторы. П</w:t>
      </w:r>
      <w:r w:rsidRPr="009D1477">
        <w:rPr>
          <w:color w:val="222222"/>
          <w:sz w:val="20"/>
          <w:szCs w:val="20"/>
        </w:rPr>
        <w:t>овышенная запыленность и загазованность воздушной среды рабочей зоны относится к физически опасным и </w:t>
      </w:r>
      <w:hyperlink r:id="rId10" w:tooltip="Вредный производственный фактор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вредным производственным факторам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Многие вещества, попадая в организм, приводят к острым и хроническим отравлениям. Способность вещества вызывать вредные действия на жизнедеятельность организма называют </w:t>
      </w:r>
      <w:hyperlink r:id="rId11" w:tooltip="Токсичность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токсичностью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По степени потенциальной опасности воздействия на организм человека вредные вещества, содержащиеся в воздухе рабочей зоны, разделены на 4 группы:</w:t>
      </w:r>
      <w:r w:rsidR="002D3CAC" w:rsidRPr="009D1477">
        <w:rPr>
          <w:color w:val="222222"/>
          <w:sz w:val="20"/>
          <w:szCs w:val="20"/>
        </w:rPr>
        <w:t xml:space="preserve"> </w:t>
      </w:r>
      <w:proofErr w:type="gramStart"/>
      <w:r w:rsidRPr="009D1477">
        <w:rPr>
          <w:color w:val="222222"/>
          <w:sz w:val="20"/>
          <w:szCs w:val="20"/>
        </w:rPr>
        <w:t>I класс — чрезвычайно опасные (</w:t>
      </w:r>
      <w:hyperlink r:id="rId12" w:tooltip="Озон" w:history="1">
        <w:r w:rsidRPr="009D1477">
          <w:rPr>
            <w:rStyle w:val="a4"/>
            <w:color w:val="auto"/>
            <w:sz w:val="20"/>
            <w:szCs w:val="20"/>
          </w:rPr>
          <w:t>озон</w:t>
        </w:r>
      </w:hyperlink>
      <w:r w:rsidRPr="009D1477">
        <w:rPr>
          <w:sz w:val="20"/>
          <w:szCs w:val="20"/>
          <w:u w:val="single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 xml:space="preserve">II класс — </w:t>
      </w:r>
      <w:proofErr w:type="spellStart"/>
      <w:r w:rsidRPr="009D1477">
        <w:rPr>
          <w:color w:val="222222"/>
          <w:sz w:val="20"/>
          <w:szCs w:val="20"/>
        </w:rPr>
        <w:t>высокоопасные</w:t>
      </w:r>
      <w:proofErr w:type="spellEnd"/>
      <w:r w:rsidRPr="009D1477">
        <w:rPr>
          <w:color w:val="222222"/>
          <w:sz w:val="20"/>
          <w:szCs w:val="20"/>
        </w:rPr>
        <w:t xml:space="preserve"> (</w:t>
      </w:r>
      <w:hyperlink r:id="rId13" w:tooltip="Сероводород" w:history="1">
        <w:r w:rsidRPr="009D1477">
          <w:rPr>
            <w:rStyle w:val="a4"/>
            <w:color w:val="auto"/>
            <w:sz w:val="20"/>
            <w:szCs w:val="20"/>
          </w:rPr>
          <w:t>сероводород</w:t>
        </w:r>
      </w:hyperlink>
      <w:r w:rsidRPr="009D1477">
        <w:rPr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III класс — умеренно опасные (</w:t>
      </w:r>
      <w:proofErr w:type="spellStart"/>
      <w:r w:rsidR="00974AF8" w:rsidRPr="009D1477">
        <w:rPr>
          <w:color w:val="000000" w:themeColor="text1"/>
          <w:sz w:val="20"/>
          <w:szCs w:val="20"/>
        </w:rPr>
        <w:fldChar w:fldCharType="begin"/>
      </w:r>
      <w:r w:rsidRPr="009D1477">
        <w:rPr>
          <w:color w:val="000000" w:themeColor="text1"/>
          <w:sz w:val="20"/>
          <w:szCs w:val="20"/>
        </w:rPr>
        <w:instrText xml:space="preserve"> HYPERLINK "https://ru.wikipedia.org/wiki/%D0%9A%D0%B0%D0%BC%D1%84%D0%BE%D1%80%D0%B0" \o "Камфора" </w:instrText>
      </w:r>
      <w:r w:rsidR="00974AF8" w:rsidRPr="009D1477">
        <w:rPr>
          <w:color w:val="000000" w:themeColor="text1"/>
          <w:sz w:val="20"/>
          <w:szCs w:val="20"/>
        </w:rPr>
        <w:fldChar w:fldCharType="separate"/>
      </w:r>
      <w:r w:rsidRPr="009D1477">
        <w:rPr>
          <w:rStyle w:val="a4"/>
          <w:color w:val="000000" w:themeColor="text1"/>
          <w:sz w:val="20"/>
          <w:szCs w:val="20"/>
        </w:rPr>
        <w:t>камфора</w:t>
      </w:r>
      <w:proofErr w:type="spellEnd"/>
      <w:r w:rsidR="00974AF8" w:rsidRPr="009D1477">
        <w:rPr>
          <w:color w:val="000000" w:themeColor="text1"/>
          <w:sz w:val="20"/>
          <w:szCs w:val="20"/>
        </w:rPr>
        <w:fldChar w:fldCharType="end"/>
      </w:r>
      <w:r w:rsidRPr="009D1477">
        <w:rPr>
          <w:color w:val="000000" w:themeColor="text1"/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IV класс — малоопасные (</w:t>
      </w:r>
      <w:hyperlink r:id="rId14" w:tooltip="Аммиак" w:history="1">
        <w:r w:rsidRPr="009D1477">
          <w:rPr>
            <w:rStyle w:val="a4"/>
            <w:color w:val="000000" w:themeColor="text1"/>
            <w:sz w:val="20"/>
            <w:szCs w:val="20"/>
          </w:rPr>
          <w:t>аммиак</w:t>
        </w:r>
      </w:hyperlink>
      <w:r w:rsidRPr="009D1477">
        <w:rPr>
          <w:color w:val="000000" w:themeColor="text1"/>
          <w:sz w:val="20"/>
          <w:szCs w:val="20"/>
        </w:rPr>
        <w:t>)</w:t>
      </w:r>
      <w:r w:rsidRPr="009D1477">
        <w:rPr>
          <w:color w:val="222222"/>
          <w:sz w:val="20"/>
          <w:szCs w:val="20"/>
        </w:rPr>
        <w:t>.</w:t>
      </w:r>
      <w:proofErr w:type="gramEnd"/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Основным критерием качества воздуха является предельно допустимые концентрации вредных веществ в воздухе рабочей зоны (</w:t>
      </w:r>
      <w:r w:rsidR="00E42CA6" w:rsidRPr="009D1477">
        <w:rPr>
          <w:color w:val="222222"/>
          <w:sz w:val="20"/>
          <w:szCs w:val="20"/>
        </w:rPr>
        <w:t>ПДК</w:t>
      </w:r>
      <w:r w:rsidRPr="009D1477">
        <w:rPr>
          <w:color w:val="222222"/>
          <w:sz w:val="20"/>
          <w:szCs w:val="20"/>
        </w:rPr>
        <w:t>). Фактическая концентрация вредных веществ не должна превышать значений, изложенных в ГОСТ 12.1.007-76 (более новый документ).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Для защиты от вредного воздействия воздушных з</w:t>
      </w:r>
      <w:r w:rsidR="00E42CA6" w:rsidRPr="009D1477">
        <w:rPr>
          <w:color w:val="222222"/>
          <w:sz w:val="20"/>
          <w:szCs w:val="20"/>
        </w:rPr>
        <w:t>агрязнений (при превышении ПДК</w:t>
      </w:r>
      <w:r w:rsidRPr="009D1477">
        <w:rPr>
          <w:color w:val="222222"/>
          <w:sz w:val="20"/>
          <w:szCs w:val="20"/>
        </w:rPr>
        <w:t>) работодатель обязан использовать самый последний, и самый надёжный метод — применение </w:t>
      </w:r>
      <w:hyperlink r:id="rId15" w:tooltip="Средства индивидуальной защиты органов дыхания" w:history="1">
        <w:r w:rsidRPr="009D1477">
          <w:rPr>
            <w:rStyle w:val="a4"/>
            <w:color w:val="auto"/>
            <w:sz w:val="20"/>
            <w:szCs w:val="20"/>
            <w:u w:val="none"/>
          </w:rPr>
          <w:t>средств индивидуальной защиты органов дыхания</w:t>
        </w:r>
      </w:hyperlink>
      <w:r w:rsidRPr="009D1477">
        <w:rPr>
          <w:sz w:val="20"/>
          <w:szCs w:val="20"/>
        </w:rPr>
        <w:t xml:space="preserve">, </w:t>
      </w:r>
      <w:r w:rsidRPr="009D1477">
        <w:rPr>
          <w:color w:val="222222"/>
          <w:sz w:val="20"/>
          <w:szCs w:val="20"/>
        </w:rPr>
        <w:t xml:space="preserve">кожи, глаз. </w:t>
      </w:r>
      <w:hyperlink r:id="rId16" w:tooltip="Кондиционирование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Кондиционированием</w:t>
        </w:r>
      </w:hyperlink>
      <w:r w:rsidRPr="009D1477">
        <w:rPr>
          <w:color w:val="222222"/>
          <w:sz w:val="20"/>
          <w:szCs w:val="20"/>
        </w:rPr>
        <w:t> в закрытых помещениях и сооружениях можно поддерживать необходимую температуру, влажность и ионный состав, наличие запахов воздушной среды, а также скорость движения воздуха. Система кондиционирования включает в себя комплекс технических средств, осуществляющих требуемую обработку воздуха, транспортирование его и распределение в обслуживаемых помещениях, устройствах для глушения шума, вызываемого работой оборудования.</w:t>
      </w:r>
    </w:p>
    <w:p w:rsidR="00E42CA6" w:rsidRPr="009D1477" w:rsidRDefault="008C3345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17" w:tooltip="Отопление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Отопление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предусматривает поддержание во всех производственных зданиях и сооружениях температуры, соответствующей установленным нормам. Система отопления должна компенсировать потери тепла через строительные ограждения, а также нагрев проникающего в помещении холодного воздуха.</w:t>
      </w:r>
    </w:p>
    <w:p w:rsidR="00542F23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olor w:val="3C3C3C"/>
          <w:sz w:val="20"/>
          <w:szCs w:val="20"/>
        </w:rPr>
        <w:t>Гигиена труда</w:t>
      </w:r>
      <w:r w:rsidRPr="009D1477">
        <w:rPr>
          <w:color w:val="3C3C3C"/>
          <w:sz w:val="20"/>
          <w:szCs w:val="20"/>
        </w:rPr>
        <w:t> – область медицинской науки, которая освещает основные вопросы, связанные с влиянием на организм человека различных производственных факторов.</w:t>
      </w:r>
    </w:p>
    <w:p w:rsidR="002D3CAC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>Вредные вещества</w:t>
      </w:r>
      <w:r w:rsidRPr="009D1477">
        <w:rPr>
          <w:color w:val="3C3C3C"/>
          <w:sz w:val="20"/>
          <w:szCs w:val="20"/>
        </w:rPr>
        <w:t xml:space="preserve"> могут находиться в твердом, жидком и газообразном состоянии.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Они проникают в организм человека через органы дыхания, желудочно-кишечный тракт, кожный покров.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Степень воздействия вредного вещества на организм человека зависит от следующих причин: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концентрации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химического состава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растворимости в воде;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индивидуальных качеств и здоровья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состояния окружающей среды;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длительности воздействия.</w:t>
      </w:r>
      <w:r w:rsidR="002D3CAC" w:rsidRPr="009D1477">
        <w:rPr>
          <w:color w:val="3C3C3C"/>
          <w:sz w:val="20"/>
          <w:szCs w:val="20"/>
        </w:rPr>
        <w:t xml:space="preserve"> 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  <w:u w:val="single"/>
        </w:rPr>
      </w:pPr>
      <w:r w:rsidRPr="009D1477">
        <w:rPr>
          <w:color w:val="3C3C3C"/>
          <w:sz w:val="20"/>
          <w:szCs w:val="20"/>
          <w:u w:val="single"/>
        </w:rPr>
        <w:lastRenderedPageBreak/>
        <w:t>Вредные вещества классифицируют</w:t>
      </w:r>
      <w:r w:rsidRPr="009D1477">
        <w:rPr>
          <w:color w:val="3C3C3C"/>
          <w:sz w:val="20"/>
          <w:szCs w:val="20"/>
        </w:rPr>
        <w:t xml:space="preserve"> по следующим признакам: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степени воздействия</w:t>
      </w:r>
      <w:r w:rsidRPr="009D1477">
        <w:rPr>
          <w:color w:val="3C3C3C"/>
          <w:sz w:val="20"/>
          <w:szCs w:val="20"/>
        </w:rPr>
        <w:t>:</w:t>
      </w:r>
      <w:r w:rsidR="009D1477" w:rsidRPr="009D1477">
        <w:rPr>
          <w:color w:val="3C3C3C"/>
          <w:sz w:val="20"/>
          <w:szCs w:val="20"/>
        </w:rPr>
        <w:t xml:space="preserve"> </w:t>
      </w:r>
      <w:r w:rsidR="00DE5D4C">
        <w:rPr>
          <w:color w:val="3C3C3C"/>
          <w:sz w:val="20"/>
          <w:szCs w:val="20"/>
        </w:rPr>
        <w:t>ч</w:t>
      </w:r>
      <w:r w:rsidRPr="009D1477">
        <w:rPr>
          <w:color w:val="3C3C3C"/>
          <w:sz w:val="20"/>
          <w:szCs w:val="20"/>
        </w:rPr>
        <w:t>резвычайно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высоко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умеренно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мало опасные</w:t>
      </w:r>
      <w:proofErr w:type="gramEnd"/>
      <w:r w:rsidRPr="009D1477">
        <w:rPr>
          <w:color w:val="3C3C3C"/>
          <w:sz w:val="20"/>
          <w:szCs w:val="20"/>
        </w:rPr>
        <w:t>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характеру токсичности: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Раздражающие – разрушающие кожный покров и слизистые оболочки (фтор, хлор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Удушающие – разрушающие органы дыхания (аммиак, сероводород, угарный газ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Наркотические – действующие на кровь (ацетилен, бензол, </w:t>
      </w:r>
      <w:proofErr w:type="spellStart"/>
      <w:r w:rsidRPr="009D1477">
        <w:rPr>
          <w:color w:val="3C3C3C"/>
          <w:sz w:val="20"/>
          <w:szCs w:val="20"/>
        </w:rPr>
        <w:t>финол</w:t>
      </w:r>
      <w:proofErr w:type="spellEnd"/>
      <w:r w:rsidRPr="009D1477">
        <w:rPr>
          <w:color w:val="3C3C3C"/>
          <w:sz w:val="20"/>
          <w:szCs w:val="20"/>
        </w:rPr>
        <w:t xml:space="preserve">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Соматические – действующие на нервную систему (свинец, мышьяк, </w:t>
      </w:r>
      <w:proofErr w:type="spellStart"/>
      <w:r w:rsidRPr="009D1477">
        <w:rPr>
          <w:color w:val="3C3C3C"/>
          <w:sz w:val="20"/>
          <w:szCs w:val="20"/>
        </w:rPr>
        <w:t>митиловый</w:t>
      </w:r>
      <w:proofErr w:type="spellEnd"/>
      <w:r w:rsidRPr="009D1477">
        <w:rPr>
          <w:color w:val="3C3C3C"/>
          <w:sz w:val="20"/>
          <w:szCs w:val="20"/>
        </w:rPr>
        <w:t xml:space="preserve"> спирт, сероводород)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r w:rsidRPr="009D1477">
        <w:rPr>
          <w:color w:val="3C3C3C"/>
          <w:sz w:val="20"/>
          <w:szCs w:val="20"/>
        </w:rPr>
        <w:t>По характеру воздействия на организм человека: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Общетоксические вещества, вызывающие отравление всего организма (оксид углерода, свинец, ртуть, бензол, мышьяк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Раздражающие вещества, вызывающие раздражение дыхательного тракта и слизистых оболочек (хлор, аммиак, диоксид серы, озон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Сенсибилизирующие вещества, действующие как аллергены (формальдегид, различные растворители и лаки на основе </w:t>
      </w:r>
      <w:proofErr w:type="spellStart"/>
      <w:r w:rsidRPr="009D1477">
        <w:rPr>
          <w:color w:val="3C3C3C"/>
          <w:sz w:val="20"/>
          <w:szCs w:val="20"/>
        </w:rPr>
        <w:t>нитросоединений</w:t>
      </w:r>
      <w:proofErr w:type="spellEnd"/>
      <w:r w:rsidRPr="009D1477">
        <w:rPr>
          <w:color w:val="3C3C3C"/>
          <w:sz w:val="20"/>
          <w:szCs w:val="20"/>
        </w:rPr>
        <w:t xml:space="preserve">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Канцерогенные вещества, вызывающие развитие раковых заболеваний (</w:t>
      </w:r>
      <w:proofErr w:type="spellStart"/>
      <w:r w:rsidRPr="009D1477">
        <w:rPr>
          <w:color w:val="3C3C3C"/>
          <w:sz w:val="20"/>
          <w:szCs w:val="20"/>
        </w:rPr>
        <w:t>бензопирен</w:t>
      </w:r>
      <w:proofErr w:type="spellEnd"/>
      <w:r w:rsidRPr="009D1477">
        <w:rPr>
          <w:color w:val="3C3C3C"/>
          <w:sz w:val="20"/>
          <w:szCs w:val="20"/>
        </w:rPr>
        <w:t>, асбест, бериллий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Мутагенные вещества, приводящие к нарушению генетического кода, изменению наследственной информации (свинец, марганец, радиоактивные изотопы и д</w:t>
      </w:r>
      <w:r w:rsidR="009D1477" w:rsidRPr="009D1477">
        <w:rPr>
          <w:color w:val="3C3C3C"/>
          <w:sz w:val="20"/>
          <w:szCs w:val="20"/>
        </w:rPr>
        <w:t xml:space="preserve">р.). </w:t>
      </w:r>
      <w:proofErr w:type="gramStart"/>
      <w:r w:rsidRPr="009D1477">
        <w:rPr>
          <w:color w:val="3C3C3C"/>
          <w:sz w:val="20"/>
          <w:szCs w:val="20"/>
        </w:rPr>
        <w:t>Вещества, влияющие на репродуктивную (детородную) функцию (ртуть, свинец, стирол, радиоактивные изотопы и др.).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Следует отметить и </w:t>
      </w:r>
      <w:proofErr w:type="spellStart"/>
      <w:r w:rsidRPr="009D1477">
        <w:rPr>
          <w:color w:val="3C3C3C"/>
          <w:sz w:val="20"/>
          <w:szCs w:val="20"/>
        </w:rPr>
        <w:t>фиброгенное</w:t>
      </w:r>
      <w:proofErr w:type="spellEnd"/>
      <w:r w:rsidRPr="009D1477">
        <w:rPr>
          <w:color w:val="3C3C3C"/>
          <w:sz w:val="20"/>
          <w:szCs w:val="20"/>
        </w:rPr>
        <w:t xml:space="preserve"> действие, заключающееся в раздражении слизистых оболочек дыхательных путей пылью, попадающей в организм человека. Оседая в легких, пыль задерживается в них. При длительном вдыхании пыли возникают профессиональные заболевания – пневмокониозы.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proofErr w:type="gramStart"/>
      <w:r w:rsidRPr="009D1477">
        <w:rPr>
          <w:rStyle w:val="a5"/>
          <w:b w:val="0"/>
          <w:color w:val="3C3C3C"/>
          <w:sz w:val="20"/>
          <w:szCs w:val="20"/>
          <w:u w:val="single"/>
        </w:rPr>
        <w:t>Предельно допустимая концентрация</w:t>
      </w:r>
      <w:r w:rsidRPr="009D1477">
        <w:rPr>
          <w:color w:val="3C3C3C"/>
          <w:sz w:val="20"/>
          <w:szCs w:val="20"/>
        </w:rPr>
        <w:t> (ПДК) вредного вещества в воздухе рабочей зоны – это концентрация, которая при ежедневной (кроме выходных дней) работе в течение 8 часов или другой продолжительности, но не более 40 часов в неделю, в течение всего рабочего стажа не может вызвать заболеваний или отклонений в состоянии здоровья, обнаруживаемых современными методами исследований в процессе работы или в отдаленные сроки жизни настоящего</w:t>
      </w:r>
      <w:proofErr w:type="gramEnd"/>
      <w:r w:rsidRPr="009D1477">
        <w:rPr>
          <w:color w:val="3C3C3C"/>
          <w:sz w:val="20"/>
          <w:szCs w:val="20"/>
        </w:rPr>
        <w:t xml:space="preserve"> и последующих поколений.</w:t>
      </w:r>
    </w:p>
    <w:p w:rsid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</w:rPr>
        <w:t>Снизить содержание вредных веществ в воздухе рабочей зоны позволяют следующие основные мероприятия: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исключение использования или замена вредных веществ менее </w:t>
      </w:r>
      <w:proofErr w:type="gramStart"/>
      <w:r w:rsidRPr="009D1477">
        <w:rPr>
          <w:color w:val="3C3C3C"/>
          <w:sz w:val="20"/>
          <w:szCs w:val="20"/>
        </w:rPr>
        <w:t>вредными</w:t>
      </w:r>
      <w:proofErr w:type="gramEnd"/>
      <w:r w:rsidRPr="009D1477">
        <w:rPr>
          <w:color w:val="3C3C3C"/>
          <w:sz w:val="20"/>
          <w:szCs w:val="20"/>
        </w:rPr>
        <w:t>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рационализация технологических процессов, устраняющая образования вредных веществ;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герметизация оборудования;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механизация и автоматизация производственных процессов;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увлажнение обрабатываемых материалов;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устройство различных систем вентиляции;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использование работающими индивидуальных средств защиты.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aps/>
          <w:color w:val="404042"/>
          <w:sz w:val="18"/>
          <w:szCs w:val="18"/>
        </w:rPr>
        <w:t>ПРОИЗВОДСТВЕННЫЙ МИКРОКЛИМАТ</w:t>
      </w:r>
      <w:r w:rsidR="009D1477" w:rsidRPr="009D1477">
        <w:rPr>
          <w:rStyle w:val="a5"/>
          <w:caps/>
          <w:color w:val="404042"/>
          <w:sz w:val="20"/>
          <w:szCs w:val="20"/>
        </w:rPr>
        <w:t xml:space="preserve">: </w:t>
      </w:r>
      <w:r w:rsidRPr="009D1477">
        <w:rPr>
          <w:rStyle w:val="a5"/>
          <w:b w:val="0"/>
          <w:iCs/>
          <w:sz w:val="20"/>
          <w:szCs w:val="20"/>
        </w:rPr>
        <w:t>Высокая температура воздуха</w:t>
      </w:r>
      <w:r w:rsidRPr="009D1477">
        <w:rPr>
          <w:color w:val="3C3C3C"/>
          <w:sz w:val="20"/>
          <w:szCs w:val="20"/>
        </w:rPr>
        <w:t> способствует быстрой утомляемости работающего, может привести к перегреву организма, тепловому удару.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6"/>
          <w:bCs/>
          <w:i w:val="0"/>
          <w:sz w:val="20"/>
          <w:szCs w:val="20"/>
        </w:rPr>
        <w:t>Низкая температура воздуха</w:t>
      </w:r>
      <w:r w:rsidRPr="009D1477">
        <w:rPr>
          <w:color w:val="3C3C3C"/>
          <w:sz w:val="20"/>
          <w:szCs w:val="20"/>
        </w:rPr>
        <w:t> может вызвать местное или общее охлаждение организма, стать причиной простудного заболевания либо обморожения.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Высокая относительная влажность</w:t>
      </w:r>
      <w:r w:rsidRPr="009D1477">
        <w:rPr>
          <w:color w:val="3C3C3C"/>
          <w:sz w:val="20"/>
          <w:szCs w:val="20"/>
        </w:rPr>
        <w:t> при высокой температуре воздуха способствует перегреванию организма, при низкой же температуре увеличивается теплоотдача с поверхности кожи, что ведет к переохлаждению.</w:t>
      </w:r>
      <w:r w:rsidR="009D1477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rStyle w:val="a5"/>
          <w:b w:val="0"/>
          <w:iCs/>
          <w:sz w:val="20"/>
          <w:szCs w:val="20"/>
        </w:rPr>
        <w:t>Низкая влажность</w:t>
      </w:r>
      <w:r w:rsidRPr="009D1477">
        <w:rPr>
          <w:rStyle w:val="a6"/>
          <w:color w:val="F13B37"/>
          <w:sz w:val="20"/>
          <w:szCs w:val="20"/>
          <w:u w:val="single"/>
        </w:rPr>
        <w:t> </w:t>
      </w:r>
      <w:r w:rsidRPr="009D1477">
        <w:rPr>
          <w:color w:val="3C3C3C"/>
          <w:sz w:val="20"/>
          <w:szCs w:val="20"/>
        </w:rPr>
        <w:t>вызывает неприятные ощущения в виде сухости слизистых оболочек дыхательных путей работающего.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Подвижность воздуха</w:t>
      </w:r>
      <w:r w:rsidRPr="009D1477">
        <w:rPr>
          <w:color w:val="3C3C3C"/>
          <w:sz w:val="20"/>
          <w:szCs w:val="20"/>
        </w:rPr>
        <w:t> эффективно способствует теплоотдаче организма человека и положительно проявляется при высоких температурах, но отрицательно при низких.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Оптимальные условия микроклимата</w:t>
      </w:r>
      <w:r w:rsidRPr="009D1477">
        <w:rPr>
          <w:color w:val="3C3C3C"/>
          <w:sz w:val="20"/>
          <w:szCs w:val="20"/>
        </w:rPr>
        <w:t>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Оптимальные микроклиматические условия установлены по критериям оптимального теплового и функционального состояния человека. Они обеспечивают общее и локальное ощущение теплового комфорта в течение 8-часовой рабочей смены при минимальном напряжении механизмов терморегуляции, не вызывают отклонений в состоянии здоровья, создают предпосылки для высокого уровня работоспособности и являются предпочтительными на рабочих местах.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 xml:space="preserve">Шум </w:t>
      </w:r>
      <w:r w:rsidRPr="009D1477">
        <w:rPr>
          <w:color w:val="3C3C3C"/>
          <w:sz w:val="20"/>
          <w:szCs w:val="20"/>
        </w:rPr>
        <w:t>– звуковые колебания, различные по амплитуде и частоте.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color w:val="3C3C3C"/>
          <w:sz w:val="20"/>
          <w:szCs w:val="20"/>
          <w:u w:val="single"/>
        </w:rPr>
        <w:t>Уровни шума от разных источников</w:t>
      </w:r>
      <w:r w:rsidRPr="009D1477">
        <w:rPr>
          <w:rStyle w:val="a5"/>
          <w:color w:val="3C3C3C"/>
          <w:sz w:val="20"/>
          <w:szCs w:val="20"/>
        </w:rPr>
        <w:t>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целях специальной оценки условий труда считается, что вредное воздействие шума проявляется с 80 дБ.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Шум высоких уровней отрицательно влияет на ЦНС, желудок, двигательные функции, умственную работу, зрительный анализатор. Изменяются частота и наполнение пульса, кровяное давление, замедляются реакции, ослабляется внимание, ухудшается разборчивость речи.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Снижается чувствительность органа слуха, что приводит к временному повышению порога слышимости. При длительном воздействии шума высокого уровня возникают необратимые потери слуха, и развивается профессиональное заболевание - тугоухость.</w:t>
      </w:r>
    </w:p>
    <w:p w:rsidR="00DA0A8F" w:rsidRDefault="00B83BE1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 xml:space="preserve">Вибрация </w:t>
      </w:r>
      <w:r w:rsidRPr="009D1477">
        <w:rPr>
          <w:color w:val="3C3C3C"/>
          <w:sz w:val="20"/>
          <w:szCs w:val="20"/>
        </w:rPr>
        <w:t>– механические колебания упругих тел при низких частотах (1,6-1000 Гц) с большими амплитудами (0,5-0,03 мм).</w:t>
      </w:r>
      <w:r w:rsidR="002D3CAC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Систематическое воздействие вибрации на человека вызывает вибрационную болезнь (неврит) с потерей трудоспособности, при которой наступают изменения в сердечнососудистой, нервной и костно-мускульной системах.</w:t>
      </w:r>
      <w:proofErr w:type="gramEnd"/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особо тяжелых случаях в организме человека наступают необратимые изменения, приводящие к инвалидности.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По способу передачи на человека различают: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общую вибрацию, передающуюся через опорные поверхности на тело сидящего или стоящего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локальную вибрацию, передающуюся через руки человека.</w:t>
      </w:r>
    </w:p>
    <w:p w:rsidR="00B460C8" w:rsidRPr="00B460C8" w:rsidRDefault="008C3345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18" w:history="1">
        <w:r w:rsidR="00B460C8" w:rsidRPr="00B460C8">
          <w:rPr>
            <w:rStyle w:val="a4"/>
            <w:sz w:val="20"/>
            <w:szCs w:val="20"/>
          </w:rPr>
          <w:t>https://studfile.net/preview/4420859/page:18</w:t>
        </w:r>
      </w:hyperlink>
    </w:p>
    <w:p w:rsidR="00B460C8" w:rsidRPr="00B460C8" w:rsidRDefault="008C3345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19" w:tgtFrame="_blank" w:history="1">
        <w:proofErr w:type="spellStart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trans</w:t>
        </w:r>
        <w:proofErr w:type="spellEnd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-</w:t>
        </w:r>
        <w:proofErr w:type="spellStart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otdel.ru</w:t>
        </w:r>
        <w:r w:rsidR="00B460C8" w:rsidRPr="00B460C8">
          <w:rPr>
            <w:rStyle w:val="path-separator"/>
            <w:rFonts w:ascii="Verdana" w:hAnsi="Verdana" w:cs="Arial"/>
            <w:color w:val="0000FF"/>
            <w:sz w:val="20"/>
            <w:szCs w:val="20"/>
            <w:shd w:val="clear" w:color="auto" w:fill="FFFFFF"/>
          </w:rPr>
          <w:t>›</w:t>
        </w:r>
        <w:proofErr w:type="gramStart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производственная</w:t>
        </w:r>
        <w:proofErr w:type="spellEnd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-санитария</w:t>
        </w:r>
        <w:proofErr w:type="gramEnd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/</w:t>
        </w:r>
      </w:hyperlink>
    </w:p>
    <w:sectPr w:rsidR="00B460C8" w:rsidRPr="00B460C8" w:rsidSect="009D14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FA1"/>
    <w:multiLevelType w:val="multilevel"/>
    <w:tmpl w:val="731A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F799E"/>
    <w:multiLevelType w:val="multilevel"/>
    <w:tmpl w:val="C59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63199"/>
    <w:multiLevelType w:val="multilevel"/>
    <w:tmpl w:val="CD7E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95F51"/>
    <w:multiLevelType w:val="multilevel"/>
    <w:tmpl w:val="CA90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60659"/>
    <w:multiLevelType w:val="multilevel"/>
    <w:tmpl w:val="4B4A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85D24"/>
    <w:multiLevelType w:val="multilevel"/>
    <w:tmpl w:val="CD3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75FCC"/>
    <w:multiLevelType w:val="multilevel"/>
    <w:tmpl w:val="AA26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E782D"/>
    <w:multiLevelType w:val="multilevel"/>
    <w:tmpl w:val="3686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D2189"/>
    <w:multiLevelType w:val="multilevel"/>
    <w:tmpl w:val="60A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D46B2"/>
    <w:multiLevelType w:val="multilevel"/>
    <w:tmpl w:val="CAF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51723"/>
    <w:multiLevelType w:val="multilevel"/>
    <w:tmpl w:val="9FC6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30425"/>
    <w:multiLevelType w:val="multilevel"/>
    <w:tmpl w:val="4898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61EF8"/>
    <w:multiLevelType w:val="multilevel"/>
    <w:tmpl w:val="7D74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B36D7"/>
    <w:multiLevelType w:val="hybridMultilevel"/>
    <w:tmpl w:val="8F507706"/>
    <w:lvl w:ilvl="0" w:tplc="7C38D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72F"/>
    <w:multiLevelType w:val="multilevel"/>
    <w:tmpl w:val="7766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0E1BC6"/>
    <w:multiLevelType w:val="multilevel"/>
    <w:tmpl w:val="7A44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1"/>
  </w:num>
  <w:num w:numId="5">
    <w:abstractNumId w:val="16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  <w:num w:numId="13">
    <w:abstractNumId w:val="2"/>
  </w:num>
  <w:num w:numId="14">
    <w:abstractNumId w:val="8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39B"/>
    <w:rsid w:val="0003657E"/>
    <w:rsid w:val="0016658F"/>
    <w:rsid w:val="00174E9B"/>
    <w:rsid w:val="001B639B"/>
    <w:rsid w:val="001D0AFD"/>
    <w:rsid w:val="001F14AD"/>
    <w:rsid w:val="002D3CAC"/>
    <w:rsid w:val="003108F2"/>
    <w:rsid w:val="00542F23"/>
    <w:rsid w:val="00605E8D"/>
    <w:rsid w:val="006155A8"/>
    <w:rsid w:val="007A3BE3"/>
    <w:rsid w:val="008C3345"/>
    <w:rsid w:val="00974AF8"/>
    <w:rsid w:val="009D1477"/>
    <w:rsid w:val="009F387F"/>
    <w:rsid w:val="00B460C8"/>
    <w:rsid w:val="00B83BE1"/>
    <w:rsid w:val="00C77ECE"/>
    <w:rsid w:val="00DC14B2"/>
    <w:rsid w:val="00DE5D4C"/>
    <w:rsid w:val="00E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0AFD"/>
    <w:pPr>
      <w:ind w:left="720"/>
      <w:contextualSpacing/>
    </w:pPr>
  </w:style>
  <w:style w:type="character" w:customStyle="1" w:styleId="path-separator">
    <w:name w:val="path-separator"/>
    <w:basedOn w:val="a0"/>
    <w:rsid w:val="00B46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semiHidden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3" Type="http://schemas.openxmlformats.org/officeDocument/2006/relationships/hyperlink" Target="https://ru.wikipedia.org/wiki/%D0%A1%D0%B5%D1%80%D0%BE%D0%B2%D0%BE%D0%B4%D0%BE%D1%80%D0%BE%D0%B4" TargetMode="External"/><Relationship Id="rId18" Type="http://schemas.openxmlformats.org/officeDocument/2006/relationships/hyperlink" Target="https://studfile.net/preview/4420859/page:1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A1%D0%B0%D0%BD%D0%B8%D1%82%D0%B0%D1%80%D0%B8%D1%8F" TargetMode="External"/><Relationship Id="rId12" Type="http://schemas.openxmlformats.org/officeDocument/2006/relationships/hyperlink" Target="https://ru.wikipedia.org/wiki/%D0%9E%D0%B7%D0%BE%D0%BD" TargetMode="External"/><Relationship Id="rId17" Type="http://schemas.openxmlformats.org/officeDocument/2006/relationships/hyperlink" Target="https://ru.wikipedia.org/wiki/%D0%9E%D1%82%D0%BE%D0%BF%D0%BB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D%D0%B4%D0%B8%D1%86%D0%B8%D0%BE%D0%BD%D0%B8%D1%80%D0%BE%D0%B2%D0%B0%D0%BD%D0%B8%D0%B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1" Type="http://schemas.openxmlformats.org/officeDocument/2006/relationships/hyperlink" Target="https://ru.wikipedia.org/wiki/%D0%A2%D0%BE%D0%BA%D1%81%D0%B8%D1%87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0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9" Type="http://schemas.openxmlformats.org/officeDocument/2006/relationships/hyperlink" Target="https://trans-otdel.ru/%D0%BF%D1%80%D0%BE%D0%B8%D0%B7%D0%B2%D0%BE%D0%B4%D1%81%D1%82%D0%B2%D0%B5%D0%BD%D0%BD%D0%B0%D1%8F-%D1%81%D0%B0%D0%BD%D0%B8%D1%82%D0%B0%D1%80%D0%B8%D1%8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1%80%D0%BC%D0%BE%D1%80%D0%B5%D0%B3%D1%83%D0%BB%D1%8F%D1%86%D0%B8%D1%8F" TargetMode="External"/><Relationship Id="rId14" Type="http://schemas.openxmlformats.org/officeDocument/2006/relationships/hyperlink" Target="https://ru.wikipedia.org/wiki/%D0%90%D0%BC%D0%BC%D0%B8%D0%B0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2020-03-24T12:27:00Z</dcterms:created>
  <dcterms:modified xsi:type="dcterms:W3CDTF">2024-10-04T07:42:00Z</dcterms:modified>
</cp:coreProperties>
</file>